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41" w:rsidRPr="00A70CE8" w:rsidRDefault="00CB5141" w:rsidP="00CB5141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  <w:r w:rsidRPr="00A70CE8">
        <w:rPr>
          <w:rFonts w:ascii="Times New Roman" w:eastAsia="仿宋_GB2312" w:hAnsi="Times New Roman" w:cs="Times New Roman"/>
          <w:sz w:val="32"/>
        </w:rPr>
        <w:t>附件</w:t>
      </w:r>
      <w:r>
        <w:rPr>
          <w:rFonts w:ascii="Times New Roman" w:eastAsia="仿宋_GB2312" w:hAnsi="Times New Roman" w:cs="Times New Roman"/>
          <w:sz w:val="32"/>
        </w:rPr>
        <w:t>3</w:t>
      </w:r>
      <w:r w:rsidRPr="00A70CE8">
        <w:rPr>
          <w:rFonts w:ascii="Times New Roman" w:eastAsia="仿宋_GB2312" w:hAnsi="Times New Roman" w:cs="Times New Roman"/>
          <w:sz w:val="32"/>
        </w:rPr>
        <w:t>：</w:t>
      </w:r>
    </w:p>
    <w:p w:rsidR="00CB5141" w:rsidRDefault="00CB5141" w:rsidP="00CB5141">
      <w:pPr>
        <w:adjustRightInd w:val="0"/>
        <w:snapToGrid w:val="0"/>
        <w:spacing w:line="360" w:lineRule="auto"/>
        <w:ind w:firstLineChars="200" w:firstLine="880"/>
        <w:jc w:val="center"/>
        <w:rPr>
          <w:rFonts w:ascii="华文中宋" w:eastAsia="华文中宋" w:hAnsi="华文中宋"/>
          <w:b/>
          <w:sz w:val="32"/>
        </w:rPr>
      </w:pPr>
      <w:r w:rsidRPr="00A34DA2">
        <w:rPr>
          <w:rFonts w:ascii="方正小标宋简体" w:eastAsia="方正小标宋简体" w:hAnsi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/>
          <w:sz w:val="44"/>
          <w:szCs w:val="44"/>
        </w:rPr>
        <w:t>20</w:t>
      </w:r>
      <w:r w:rsidRPr="00A34DA2">
        <w:rPr>
          <w:rFonts w:ascii="方正小标宋简体" w:eastAsia="方正小标宋简体" w:hAnsi="华文中宋" w:hint="eastAsia"/>
          <w:sz w:val="44"/>
          <w:szCs w:val="44"/>
        </w:rPr>
        <w:t>年</w:t>
      </w:r>
      <w:r>
        <w:rPr>
          <w:rFonts w:ascii="方正小标宋简体" w:eastAsia="方正小标宋简体" w:hAnsi="华文中宋" w:hint="eastAsia"/>
          <w:sz w:val="44"/>
          <w:szCs w:val="44"/>
        </w:rPr>
        <w:t>政府采购意向</w:t>
      </w:r>
      <w:r>
        <w:rPr>
          <w:rFonts w:ascii="方正小标宋简体" w:eastAsia="方正小标宋简体" w:hAnsi="华文中宋"/>
          <w:sz w:val="44"/>
          <w:szCs w:val="44"/>
        </w:rPr>
        <w:t>征集工作回执</w:t>
      </w:r>
    </w:p>
    <w:p w:rsidR="00CB5141" w:rsidRPr="008E5CA0" w:rsidRDefault="00CB5141" w:rsidP="00CB5141">
      <w:pPr>
        <w:ind w:right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91D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单位名称：</w:t>
      </w:r>
      <w:r w:rsidRPr="00291DF6"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 xml:space="preserve">                   </w:t>
      </w:r>
      <w:r w:rsidRPr="00291DF6"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 xml:space="preserve">  </w:t>
      </w:r>
      <w:r w:rsidRPr="008E5CA0"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 w:rsidRPr="008E5C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公章</w:t>
      </w:r>
      <w:r w:rsidRPr="008E5CA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)</w:t>
      </w:r>
    </w:p>
    <w:p w:rsidR="00CB5141" w:rsidRPr="00291DF6" w:rsidRDefault="00CB5141" w:rsidP="00CB5141">
      <w:pPr>
        <w:ind w:right="640"/>
        <w:jc w:val="left"/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</w:pPr>
    </w:p>
    <w:tbl>
      <w:tblPr>
        <w:tblStyle w:val="a7"/>
        <w:tblW w:w="14564" w:type="dxa"/>
        <w:tblInd w:w="-405" w:type="dxa"/>
        <w:tblLayout w:type="fixed"/>
        <w:tblLook w:val="04A0" w:firstRow="1" w:lastRow="0" w:firstColumn="1" w:lastColumn="0" w:noHBand="0" w:noVBand="1"/>
      </w:tblPr>
      <w:tblGrid>
        <w:gridCol w:w="1806"/>
        <w:gridCol w:w="1418"/>
        <w:gridCol w:w="1276"/>
        <w:gridCol w:w="1559"/>
        <w:gridCol w:w="1843"/>
        <w:gridCol w:w="2409"/>
        <w:gridCol w:w="2694"/>
        <w:gridCol w:w="1559"/>
      </w:tblGrid>
      <w:tr w:rsidR="00CB5141" w:rsidTr="00D33FBF">
        <w:trPr>
          <w:trHeight w:val="883"/>
        </w:trPr>
        <w:tc>
          <w:tcPr>
            <w:tcW w:w="1806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 w:rsidRPr="008D21C7"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 w:rsidRPr="008D21C7"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 w:rsidRPr="008D21C7"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  <w:t>工作电话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 w:rsidRPr="008D21C7"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手机号</w:t>
            </w:r>
            <w:r w:rsidRPr="008D21C7"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  <w:t>码</w:t>
            </w:r>
          </w:p>
        </w:tc>
        <w:tc>
          <w:tcPr>
            <w:tcW w:w="2409" w:type="dxa"/>
            <w:shd w:val="clear" w:color="auto" w:fill="FFFFFF" w:themeFill="background1"/>
          </w:tcPr>
          <w:p w:rsidR="00CB5141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  <w:t>QQ</w:t>
            </w:r>
          </w:p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（经办人</w:t>
            </w:r>
            <w:r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  <w:t>填写</w:t>
            </w:r>
            <w:r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 w:rsidRPr="008D21C7"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 w:rsidRPr="008D21C7"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CB5141" w:rsidTr="00D33FBF">
        <w:trPr>
          <w:trHeight w:val="975"/>
        </w:trPr>
        <w:tc>
          <w:tcPr>
            <w:tcW w:w="1806" w:type="dxa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 w:rsidRPr="008D21C7"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分管</w:t>
            </w:r>
            <w:r w:rsidRPr="008D21C7"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418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B5141" w:rsidTr="00D33FBF">
        <w:trPr>
          <w:trHeight w:val="1259"/>
        </w:trPr>
        <w:tc>
          <w:tcPr>
            <w:tcW w:w="1806" w:type="dxa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经办</w:t>
            </w:r>
            <w:r w:rsidRPr="008D21C7">
              <w:rPr>
                <w:rFonts w:ascii="仿宋_GB2312" w:eastAsia="仿宋_GB2312" w:hAnsi="楷体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CB5141" w:rsidRPr="00180F36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5141" w:rsidRPr="008D21C7" w:rsidRDefault="00CB5141" w:rsidP="00D33F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0C16DA" w:rsidRDefault="00547C2A"/>
    <w:sectPr w:rsidR="000C16DA" w:rsidSect="00CB514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1E" w:rsidRDefault="00AE7B1E" w:rsidP="00531D14">
      <w:r>
        <w:separator/>
      </w:r>
    </w:p>
  </w:endnote>
  <w:endnote w:type="continuationSeparator" w:id="0">
    <w:p w:rsidR="00AE7B1E" w:rsidRDefault="00AE7B1E" w:rsidP="0053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1E" w:rsidRDefault="00AE7B1E" w:rsidP="00531D14">
      <w:r>
        <w:separator/>
      </w:r>
    </w:p>
  </w:footnote>
  <w:footnote w:type="continuationSeparator" w:id="0">
    <w:p w:rsidR="00AE7B1E" w:rsidRDefault="00AE7B1E" w:rsidP="00531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FF"/>
    <w:rsid w:val="00226CEC"/>
    <w:rsid w:val="00531D14"/>
    <w:rsid w:val="00547C2A"/>
    <w:rsid w:val="008030FF"/>
    <w:rsid w:val="00974D94"/>
    <w:rsid w:val="00AE7B1E"/>
    <w:rsid w:val="00C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0011BF9-8F34-41B0-A705-84F94D95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D14"/>
    <w:rPr>
      <w:sz w:val="18"/>
      <w:szCs w:val="18"/>
    </w:rPr>
  </w:style>
  <w:style w:type="table" w:styleId="a7">
    <w:name w:val="Table Grid"/>
    <w:basedOn w:val="a1"/>
    <w:uiPriority w:val="59"/>
    <w:rsid w:val="00CB51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招标中心</dc:creator>
  <cp:keywords/>
  <dc:description/>
  <cp:lastModifiedBy>Administrator</cp:lastModifiedBy>
  <cp:revision>2</cp:revision>
  <dcterms:created xsi:type="dcterms:W3CDTF">2020-04-23T14:51:00Z</dcterms:created>
  <dcterms:modified xsi:type="dcterms:W3CDTF">2020-04-23T14:51:00Z</dcterms:modified>
</cp:coreProperties>
</file>